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2AC" w14:textId="38480EB7" w:rsidR="00E23BBA" w:rsidRPr="00F3102B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2B">
        <w:rPr>
          <w:rFonts w:ascii="Times New Roman" w:hAnsi="Times New Roman" w:cs="Times New Roman"/>
          <w:b/>
          <w:sz w:val="28"/>
          <w:szCs w:val="28"/>
        </w:rPr>
        <w:t>COT</w:t>
      </w:r>
      <w:r w:rsidR="00CC76C1" w:rsidRPr="00F3102B">
        <w:rPr>
          <w:rFonts w:ascii="Times New Roman" w:hAnsi="Times New Roman" w:cs="Times New Roman"/>
          <w:b/>
          <w:sz w:val="28"/>
          <w:szCs w:val="28"/>
        </w:rPr>
        <w:t>A</w:t>
      </w:r>
      <w:r w:rsidRPr="00F3102B">
        <w:rPr>
          <w:rFonts w:ascii="Times New Roman" w:hAnsi="Times New Roman" w:cs="Times New Roman"/>
          <w:b/>
          <w:sz w:val="28"/>
          <w:szCs w:val="28"/>
        </w:rPr>
        <w:t>ÇÃO</w:t>
      </w:r>
    </w:p>
    <w:p w14:paraId="3F6965E9" w14:textId="77777777" w:rsidR="00F3102B" w:rsidRPr="00DF3F4C" w:rsidRDefault="00F3102B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DBF2" w14:textId="3E05C1DC" w:rsidR="00E23BBA" w:rsidRPr="00DF3F4C" w:rsidRDefault="00AC546D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Cotação Prévia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 xml:space="preserve"> n.º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078A2">
        <w:rPr>
          <w:rFonts w:ascii="Times New Roman" w:hAnsi="Times New Roman" w:cs="Times New Roman"/>
          <w:b/>
          <w:sz w:val="24"/>
          <w:szCs w:val="24"/>
        </w:rPr>
        <w:t>81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176093E1" w14:textId="3AFB87D0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Termo de Fomento n.º 0</w:t>
      </w:r>
      <w:r w:rsidR="00C078A2">
        <w:rPr>
          <w:rFonts w:ascii="Times New Roman" w:hAnsi="Times New Roman" w:cs="Times New Roman"/>
          <w:b/>
          <w:sz w:val="24"/>
          <w:szCs w:val="24"/>
        </w:rPr>
        <w:t>5</w:t>
      </w:r>
      <w:r w:rsidRPr="00DF3F4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F15E4B8" w14:textId="77777777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59B6" w14:textId="158DFCB0" w:rsidR="00E23BBA" w:rsidRPr="00DF3F4C" w:rsidRDefault="00E23BBA" w:rsidP="00E23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 xml:space="preserve">O 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>INSTITUTO PARA O DESENVOLVIMENTO DA CRIANÇA E DO ADOLESCENTE PELA CULTUR</w:t>
      </w:r>
      <w:r w:rsidR="00DC526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 xml:space="preserve"> E ESPORTE - IDECACE</w:t>
      </w:r>
      <w:r w:rsidRPr="00DF3F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 pessoa jurídica de direito privado, sem fins lucrativos, inscrita sob o CNPJ n.º 07.439.731/0001-87 com sede na SCES Trecho 02 Conjunto 01 lote 10, Asa Sul – Brasília-DF, CEP: 70200-002</w:t>
      </w:r>
      <w:r w:rsidRPr="00DF3F4C">
        <w:rPr>
          <w:rFonts w:ascii="Times New Roman" w:hAnsi="Times New Roman" w:cs="Times New Roman"/>
          <w:sz w:val="24"/>
          <w:szCs w:val="24"/>
        </w:rPr>
        <w:t>, por meio da comissão de controle de compras e contratações de trabalhadores/empresas, vem através desta realizar a presente cotação, tipo menor preço</w:t>
      </w:r>
      <w:r w:rsidR="00F3102B">
        <w:rPr>
          <w:rFonts w:ascii="Times New Roman" w:hAnsi="Times New Roman" w:cs="Times New Roman"/>
          <w:sz w:val="24"/>
          <w:szCs w:val="24"/>
        </w:rPr>
        <w:t xml:space="preserve"> global</w:t>
      </w:r>
      <w:r w:rsidRPr="00DF3F4C">
        <w:rPr>
          <w:rFonts w:ascii="Times New Roman" w:hAnsi="Times New Roman" w:cs="Times New Roman"/>
          <w:sz w:val="24"/>
          <w:szCs w:val="24"/>
        </w:rPr>
        <w:t xml:space="preserve">, </w:t>
      </w:r>
      <w:r w:rsidR="00F3102B">
        <w:rPr>
          <w:rFonts w:ascii="Times New Roman" w:hAnsi="Times New Roman" w:cs="Times New Roman"/>
          <w:sz w:val="24"/>
          <w:szCs w:val="24"/>
        </w:rPr>
        <w:t xml:space="preserve">para </w:t>
      </w:r>
      <w:r w:rsidRPr="00DF3F4C">
        <w:rPr>
          <w:rFonts w:ascii="Times New Roman" w:hAnsi="Times New Roman" w:cs="Times New Roman"/>
          <w:sz w:val="24"/>
          <w:szCs w:val="24"/>
        </w:rPr>
        <w:t xml:space="preserve">contratação de pessoa jurídica para </w:t>
      </w:r>
      <w:r w:rsidR="003128AD">
        <w:rPr>
          <w:rFonts w:ascii="Times New Roman" w:hAnsi="Times New Roman" w:cs="Times New Roman"/>
          <w:sz w:val="24"/>
          <w:szCs w:val="24"/>
        </w:rPr>
        <w:t>prestação de serviços contábeis</w:t>
      </w:r>
      <w:r w:rsidRPr="005E348F">
        <w:rPr>
          <w:rFonts w:ascii="Times New Roman" w:hAnsi="Times New Roman" w:cs="Times New Roman"/>
          <w:sz w:val="24"/>
          <w:szCs w:val="24"/>
        </w:rPr>
        <w:t>.</w:t>
      </w:r>
    </w:p>
    <w:p w14:paraId="7A22601F" w14:textId="7C2166D2" w:rsidR="00E23BBA" w:rsidRPr="00DF3F4C" w:rsidRDefault="00E23BBA" w:rsidP="00E23BBA">
      <w:pPr>
        <w:pStyle w:val="PargrafodaLista"/>
        <w:widowControl/>
        <w:numPr>
          <w:ilvl w:val="0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b/>
          <w:sz w:val="24"/>
          <w:szCs w:val="24"/>
        </w:rPr>
      </w:pPr>
      <w:r w:rsidRPr="00DF3F4C">
        <w:rPr>
          <w:b/>
          <w:sz w:val="24"/>
          <w:szCs w:val="24"/>
        </w:rPr>
        <w:t>Descrição e informação do serviço cotado:</w:t>
      </w:r>
    </w:p>
    <w:p w14:paraId="13CE90A2" w14:textId="161AE131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Será disponibilizado pela pessoa jurídica </w:t>
      </w:r>
    </w:p>
    <w:tbl>
      <w:tblPr>
        <w:tblW w:w="7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80"/>
        <w:gridCol w:w="960"/>
        <w:gridCol w:w="1000"/>
        <w:gridCol w:w="146"/>
      </w:tblGrid>
      <w:tr w:rsidR="00C078A2" w:rsidRPr="00C078A2" w14:paraId="3651F6A1" w14:textId="77777777" w:rsidTr="00C078A2">
        <w:trPr>
          <w:gridAfter w:val="1"/>
          <w:wAfter w:w="36" w:type="dxa"/>
          <w:trHeight w:val="45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0F820" w14:textId="77777777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78A2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0BC939" w14:textId="3030511F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78A2">
              <w:rPr>
                <w:rFonts w:ascii="Calibri" w:eastAsia="Times New Roman" w:hAnsi="Calibri" w:cs="Calibri"/>
                <w:color w:val="000000"/>
              </w:rPr>
              <w:t>DESCRIÇÃO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39B99" w14:textId="77777777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78A2">
              <w:rPr>
                <w:rFonts w:ascii="Calibri" w:eastAsia="Times New Roman" w:hAnsi="Calibri" w:cs="Calibri"/>
                <w:color w:val="000000"/>
              </w:rPr>
              <w:t>UNID.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E51B37" w14:textId="77777777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78A2">
              <w:rPr>
                <w:rFonts w:ascii="Calibri" w:eastAsia="Times New Roman" w:hAnsi="Calibri" w:cs="Calibri"/>
                <w:color w:val="000000"/>
              </w:rPr>
              <w:t>QUANT.</w:t>
            </w:r>
          </w:p>
        </w:tc>
      </w:tr>
      <w:tr w:rsidR="00C078A2" w:rsidRPr="00C078A2" w14:paraId="6A969769" w14:textId="77777777" w:rsidTr="00C078A2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5CD4" w14:textId="77777777" w:rsidR="00C078A2" w:rsidRPr="00C078A2" w:rsidRDefault="00C078A2" w:rsidP="00C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D86E" w14:textId="77777777" w:rsidR="00C078A2" w:rsidRPr="00C078A2" w:rsidRDefault="00C078A2" w:rsidP="00C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BC45" w14:textId="77777777" w:rsidR="00C078A2" w:rsidRPr="00C078A2" w:rsidRDefault="00C078A2" w:rsidP="00C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CE8" w14:textId="77777777" w:rsidR="00C078A2" w:rsidRPr="00C078A2" w:rsidRDefault="00C078A2" w:rsidP="00C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ED91" w14:textId="77777777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78A2" w:rsidRPr="00C078A2" w14:paraId="022FCCA6" w14:textId="77777777" w:rsidTr="00C078A2">
        <w:trPr>
          <w:trHeight w:val="9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78C7" w14:textId="77777777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78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537C5" w14:textId="3308D398" w:rsidR="00C078A2" w:rsidRPr="00C078A2" w:rsidRDefault="00C078A2" w:rsidP="00C078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7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Contador ou empresa de contabilidade </w:t>
            </w:r>
            <w:r w:rsidRPr="00C078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Profissional responsável em acompanhar a parte contábil do projeto, dando suporte e garantindo a veracidade de todos os documentos fiscais recebidos durante execução.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535E" w14:textId="686229F2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78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Prestação de Serviço - Mensal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E59B" w14:textId="7D3E78E9" w:rsidR="00C078A2" w:rsidRPr="00C078A2" w:rsidRDefault="00C078A2" w:rsidP="00C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78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38286ECF" w14:textId="77777777" w:rsidR="00C078A2" w:rsidRPr="00C078A2" w:rsidRDefault="00C078A2" w:rsidP="00C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56B7F0" w14:textId="79D21A08" w:rsidR="00597820" w:rsidRPr="00DF3F4C" w:rsidRDefault="00597820" w:rsidP="00DE2B67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rPr>
          <w:sz w:val="24"/>
          <w:szCs w:val="24"/>
        </w:rPr>
      </w:pPr>
    </w:p>
    <w:p w14:paraId="59C43066" w14:textId="67A2EDBA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Além do menor preço global, será avaliado empresas que tenham </w:t>
      </w:r>
      <w:r w:rsidR="00AC546D">
        <w:rPr>
          <w:sz w:val="24"/>
          <w:szCs w:val="24"/>
        </w:rPr>
        <w:t xml:space="preserve">capacidade tecnica suficiente para fornecimento do </w:t>
      </w:r>
      <w:r w:rsidR="00DE2B67">
        <w:rPr>
          <w:sz w:val="24"/>
          <w:szCs w:val="24"/>
        </w:rPr>
        <w:t>serviço</w:t>
      </w:r>
      <w:r w:rsidR="00AC546D">
        <w:rPr>
          <w:sz w:val="24"/>
          <w:szCs w:val="24"/>
        </w:rPr>
        <w:t xml:space="preserve"> supracitado</w:t>
      </w:r>
      <w:r w:rsidRPr="00DF3F4C">
        <w:rPr>
          <w:sz w:val="24"/>
          <w:szCs w:val="24"/>
        </w:rPr>
        <w:t>.</w:t>
      </w:r>
    </w:p>
    <w:p w14:paraId="5681984A" w14:textId="12DC2492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prazo será de 12 (doze) meses;</w:t>
      </w:r>
    </w:p>
    <w:p w14:paraId="44BC238D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Contração através de Pessoa Jurídica – CNPJ;</w:t>
      </w:r>
    </w:p>
    <w:p w14:paraId="00ACBBCE" w14:textId="161C3875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O </w:t>
      </w:r>
      <w:r w:rsidR="00F3102B">
        <w:rPr>
          <w:sz w:val="24"/>
          <w:szCs w:val="24"/>
        </w:rPr>
        <w:t xml:space="preserve">pagamento </w:t>
      </w:r>
      <w:r w:rsidRPr="00DF3F4C">
        <w:rPr>
          <w:sz w:val="24"/>
          <w:szCs w:val="24"/>
        </w:rPr>
        <w:t xml:space="preserve">ocorrerá  até 5 dias após a </w:t>
      </w:r>
      <w:r w:rsidR="00F3102B">
        <w:rPr>
          <w:sz w:val="24"/>
          <w:szCs w:val="24"/>
        </w:rPr>
        <w:t xml:space="preserve">entrega do </w:t>
      </w:r>
      <w:r w:rsidR="00DE2B67">
        <w:rPr>
          <w:sz w:val="24"/>
          <w:szCs w:val="24"/>
        </w:rPr>
        <w:t xml:space="preserve">serviço </w:t>
      </w:r>
      <w:r w:rsidRPr="00DF3F4C">
        <w:rPr>
          <w:sz w:val="24"/>
          <w:szCs w:val="24"/>
        </w:rPr>
        <w:t>e recebimento da nota fiscal</w:t>
      </w:r>
      <w:r w:rsidRPr="005E348F">
        <w:rPr>
          <w:sz w:val="24"/>
          <w:szCs w:val="24"/>
        </w:rPr>
        <w:t>;</w:t>
      </w:r>
    </w:p>
    <w:p w14:paraId="7DAD90AB" w14:textId="121DF806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5E348F">
        <w:rPr>
          <w:sz w:val="24"/>
          <w:szCs w:val="24"/>
        </w:rPr>
        <w:t xml:space="preserve">A cotação deverá ser enviada por meio eletrônico, através do email: </w:t>
      </w:r>
      <w:r w:rsidR="00F3102B" w:rsidRPr="00F3102B">
        <w:rPr>
          <w:sz w:val="24"/>
          <w:szCs w:val="24"/>
        </w:rPr>
        <w:t>compras@idecace.org.b</w:t>
      </w:r>
      <w:r w:rsidR="00F3102B">
        <w:rPr>
          <w:sz w:val="24"/>
          <w:szCs w:val="24"/>
        </w:rPr>
        <w:t>r</w:t>
      </w:r>
      <w:r w:rsidRPr="005E348F">
        <w:rPr>
          <w:sz w:val="24"/>
          <w:szCs w:val="24"/>
        </w:rPr>
        <w:t xml:space="preserve"> ou na sede da instituição</w:t>
      </w:r>
      <w:r w:rsidR="005E348F" w:rsidRPr="005E348F">
        <w:rPr>
          <w:sz w:val="24"/>
          <w:szCs w:val="24"/>
        </w:rPr>
        <w:t xml:space="preserve"> </w:t>
      </w:r>
      <w:r w:rsidR="005E348F" w:rsidRPr="005E348F">
        <w:rPr>
          <w:b/>
          <w:bCs/>
          <w:sz w:val="24"/>
          <w:szCs w:val="24"/>
          <w:shd w:val="clear" w:color="auto" w:fill="FFFFFF"/>
        </w:rPr>
        <w:t xml:space="preserve"> SCES Trecho 02 Conjunto 01 lote 10, Asa Sul – Brasília-DF, CEP: 70200-002</w:t>
      </w:r>
      <w:r w:rsidRPr="005E348F">
        <w:rPr>
          <w:sz w:val="24"/>
          <w:szCs w:val="24"/>
        </w:rPr>
        <w:t>;</w:t>
      </w:r>
    </w:p>
    <w:p w14:paraId="0693F13A" w14:textId="1049F08D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O Preço deverá ser cotado global em moeda nacional e não será reajustado;</w:t>
      </w:r>
    </w:p>
    <w:p w14:paraId="6755A5B3" w14:textId="3012C689" w:rsidR="00DC526D" w:rsidRDefault="00E23BBA" w:rsidP="00DC526D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F3102B">
        <w:rPr>
          <w:sz w:val="24"/>
          <w:szCs w:val="24"/>
        </w:rPr>
        <w:t>A validade da proposta é de 60 (sessenta) dias;</w:t>
      </w:r>
    </w:p>
    <w:p w14:paraId="526107AF" w14:textId="006CFEC6" w:rsidR="00E23BBA" w:rsidRPr="00DC526D" w:rsidRDefault="00E23BBA" w:rsidP="00DC526D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C526D">
        <w:rPr>
          <w:sz w:val="24"/>
          <w:szCs w:val="24"/>
        </w:rPr>
        <w:lastRenderedPageBreak/>
        <w:t xml:space="preserve">O prazo para recebimento das propostas se encerra dia </w:t>
      </w:r>
      <w:r w:rsidR="00F3102B" w:rsidRPr="00DC526D">
        <w:rPr>
          <w:sz w:val="24"/>
          <w:szCs w:val="24"/>
        </w:rPr>
        <w:t>22</w:t>
      </w:r>
      <w:r w:rsidRPr="00DC526D">
        <w:rPr>
          <w:sz w:val="24"/>
          <w:szCs w:val="24"/>
        </w:rPr>
        <w:t xml:space="preserve"> de </w:t>
      </w:r>
      <w:r w:rsidR="00F3102B" w:rsidRPr="00DC526D">
        <w:rPr>
          <w:sz w:val="24"/>
          <w:szCs w:val="24"/>
        </w:rPr>
        <w:t>janeir</w:t>
      </w:r>
      <w:r w:rsidRPr="00DC526D">
        <w:rPr>
          <w:sz w:val="24"/>
          <w:szCs w:val="24"/>
        </w:rPr>
        <w:t>o de 202</w:t>
      </w:r>
      <w:r w:rsidR="00F3102B" w:rsidRPr="00DC526D">
        <w:rPr>
          <w:sz w:val="24"/>
          <w:szCs w:val="24"/>
        </w:rPr>
        <w:t>4</w:t>
      </w:r>
      <w:r w:rsidRPr="00DC526D">
        <w:rPr>
          <w:sz w:val="24"/>
          <w:szCs w:val="24"/>
        </w:rPr>
        <w:t xml:space="preserve"> as 23:59 horas.</w:t>
      </w:r>
    </w:p>
    <w:p w14:paraId="6F70A4B4" w14:textId="09D8FD68" w:rsidR="00E23BBA" w:rsidRPr="00DF3F4C" w:rsidRDefault="00E23BBA" w:rsidP="00E23BBA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jc w:val="both"/>
        <w:rPr>
          <w:sz w:val="24"/>
          <w:szCs w:val="24"/>
        </w:rPr>
      </w:pPr>
    </w:p>
    <w:p w14:paraId="6C65EF10" w14:textId="1008AFFA" w:rsidR="00E23BBA" w:rsidRPr="00DF3F4C" w:rsidRDefault="00E23BBA" w:rsidP="00E23BBA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DF3F4C">
        <w:rPr>
          <w:rFonts w:ascii="Times New Roman" w:hAnsi="Times New Roman" w:cs="Times New Roman"/>
          <w:sz w:val="24"/>
          <w:szCs w:val="24"/>
        </w:rPr>
        <w:t xml:space="preserve">Informações adicionais podem ser obtidas por meio do correio eletrônico: </w:t>
      </w:r>
      <w:r w:rsidR="00F3102B" w:rsidRPr="00F3102B">
        <w:rPr>
          <w:rFonts w:ascii="Times New Roman" w:hAnsi="Times New Roman" w:cs="Times New Roman"/>
          <w:sz w:val="24"/>
          <w:szCs w:val="24"/>
        </w:rPr>
        <w:t>compras@idecace.org.br</w:t>
      </w:r>
    </w:p>
    <w:p w14:paraId="4BAD4878" w14:textId="5B574784" w:rsidR="00294864" w:rsidRPr="00F3102B" w:rsidRDefault="00DC526D" w:rsidP="009B5636">
      <w:pPr>
        <w:pStyle w:val="Corpodetexto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58ED6" wp14:editId="46ACCE29">
            <wp:simplePos x="0" y="0"/>
            <wp:positionH relativeFrom="column">
              <wp:posOffset>1108075</wp:posOffset>
            </wp:positionH>
            <wp:positionV relativeFrom="paragraph">
              <wp:posOffset>257175</wp:posOffset>
            </wp:positionV>
            <wp:extent cx="2988945" cy="676275"/>
            <wp:effectExtent l="0" t="0" r="1905" b="9525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BA" w:rsidRPr="00DF3F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4864" w:rsidRPr="00F3102B">
        <w:rPr>
          <w:rFonts w:ascii="Times New Roman" w:hAnsi="Times New Roman" w:cs="Times New Roman"/>
          <w:sz w:val="24"/>
          <w:szCs w:val="24"/>
        </w:rPr>
        <w:t>Brasília, 1</w:t>
      </w:r>
      <w:r w:rsidR="00F3102B" w:rsidRPr="00F3102B">
        <w:rPr>
          <w:rFonts w:ascii="Times New Roman" w:hAnsi="Times New Roman" w:cs="Times New Roman"/>
          <w:sz w:val="24"/>
          <w:szCs w:val="24"/>
        </w:rPr>
        <w:t>2</w:t>
      </w:r>
      <w:r w:rsidR="00294864" w:rsidRPr="00F3102B">
        <w:rPr>
          <w:rFonts w:ascii="Times New Roman" w:hAnsi="Times New Roman" w:cs="Times New Roman"/>
          <w:sz w:val="24"/>
          <w:szCs w:val="24"/>
        </w:rPr>
        <w:t xml:space="preserve"> de </w:t>
      </w:r>
      <w:r w:rsidR="00F3102B" w:rsidRPr="00F3102B">
        <w:rPr>
          <w:rFonts w:ascii="Times New Roman" w:hAnsi="Times New Roman" w:cs="Times New Roman"/>
          <w:sz w:val="24"/>
          <w:szCs w:val="24"/>
        </w:rPr>
        <w:t>janei</w:t>
      </w:r>
      <w:r w:rsidR="00294864" w:rsidRPr="00F3102B">
        <w:rPr>
          <w:rFonts w:ascii="Times New Roman" w:hAnsi="Times New Roman" w:cs="Times New Roman"/>
          <w:sz w:val="24"/>
          <w:szCs w:val="24"/>
        </w:rPr>
        <w:t>ro de 202</w:t>
      </w:r>
      <w:r w:rsidR="00F3102B" w:rsidRPr="00F3102B">
        <w:rPr>
          <w:rFonts w:ascii="Times New Roman" w:hAnsi="Times New Roman" w:cs="Times New Roman"/>
          <w:sz w:val="24"/>
          <w:szCs w:val="24"/>
        </w:rPr>
        <w:t>4</w:t>
      </w:r>
      <w:r w:rsidR="00294864" w:rsidRPr="00F3102B">
        <w:rPr>
          <w:rFonts w:ascii="Times New Roman" w:hAnsi="Times New Roman" w:cs="Times New Roman"/>
          <w:sz w:val="24"/>
          <w:szCs w:val="24"/>
        </w:rPr>
        <w:t>.</w:t>
      </w:r>
    </w:p>
    <w:p w14:paraId="1C57C3A7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DF98E98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04E83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CE526D" w14:textId="5B7653A9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Wilson Alves Cardoso</w:t>
      </w:r>
    </w:p>
    <w:p w14:paraId="203D165C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Presidente</w:t>
      </w:r>
    </w:p>
    <w:p w14:paraId="628F9D70" w14:textId="77777777" w:rsidR="00294864" w:rsidRPr="00DF3F4C" w:rsidRDefault="00294864" w:rsidP="00294864">
      <w:pPr>
        <w:pStyle w:val="Corpodetexto"/>
        <w:tabs>
          <w:tab w:val="left" w:pos="10285"/>
        </w:tabs>
        <w:spacing w:line="360" w:lineRule="auto"/>
        <w:ind w:right="25"/>
        <w:jc w:val="center"/>
        <w:rPr>
          <w:rFonts w:ascii="Times New Roman" w:hAnsi="Times New Roman" w:cs="Times New Roman"/>
          <w:sz w:val="24"/>
          <w:szCs w:val="24"/>
        </w:rPr>
      </w:pPr>
    </w:p>
    <w:sectPr w:rsidR="00294864" w:rsidRPr="00DF3F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261D" w14:textId="77777777" w:rsidR="000D5529" w:rsidRDefault="000D5529" w:rsidP="00665A6B">
      <w:pPr>
        <w:spacing w:after="0" w:line="240" w:lineRule="auto"/>
      </w:pPr>
      <w:r>
        <w:separator/>
      </w:r>
    </w:p>
  </w:endnote>
  <w:endnote w:type="continuationSeparator" w:id="0">
    <w:p w14:paraId="29181A92" w14:textId="77777777" w:rsidR="000D5529" w:rsidRDefault="000D5529" w:rsidP="0066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0691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</w:rPr>
    </w:pPr>
    <w:r w:rsidRPr="00665A6B">
      <w:rPr>
        <w:rFonts w:ascii="Times New Roman" w:eastAsia="Times New Roman" w:hAnsi="Times New Roman" w:cs="Times New Roman"/>
        <w:color w:val="002060"/>
        <w:sz w:val="16"/>
        <w:szCs w:val="16"/>
      </w:rPr>
      <w:t>INSTITUTO PARA O DESENVOLVIMENTO DA CRIANÇA E DO ADOLESCENTE PELA CULTURA E ESPORTE</w:t>
    </w:r>
  </w:p>
  <w:p w14:paraId="13B2C00C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SCES Trecho 02 Conjunto 01 lote 10, CEP: 70200-002 – Asa Sul - Brasília-DF - Tel.61.3386 7087</w:t>
    </w:r>
  </w:p>
  <w:p w14:paraId="4B7E37E4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CNPJ N° 07.439.731/0001-87</w:t>
    </w:r>
  </w:p>
  <w:p w14:paraId="4433141F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www.idecace.org.br</w:t>
    </w:r>
  </w:p>
  <w:p w14:paraId="7697D17C" w14:textId="77777777" w:rsidR="00665A6B" w:rsidRDefault="00665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9081" w14:textId="77777777" w:rsidR="000D5529" w:rsidRDefault="000D5529" w:rsidP="00665A6B">
      <w:pPr>
        <w:spacing w:after="0" w:line="240" w:lineRule="auto"/>
      </w:pPr>
      <w:r>
        <w:separator/>
      </w:r>
    </w:p>
  </w:footnote>
  <w:footnote w:type="continuationSeparator" w:id="0">
    <w:p w14:paraId="0E06DAA3" w14:textId="77777777" w:rsidR="000D5529" w:rsidRDefault="000D5529" w:rsidP="0066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F08" w14:textId="77777777" w:rsidR="00665A6B" w:rsidRDefault="00665A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4041C8" wp14:editId="3728678E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1343025" cy="869315"/>
          <wp:effectExtent l="0" t="0" r="9525" b="6985"/>
          <wp:wrapSquare wrapText="bothSides"/>
          <wp:docPr id="1" name="Imagem 1" descr="logos_ide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_idec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21E6F" w14:textId="77777777" w:rsidR="00665A6B" w:rsidRDefault="00665A6B">
    <w:pPr>
      <w:pStyle w:val="Cabealho"/>
    </w:pPr>
  </w:p>
  <w:p w14:paraId="24164AB6" w14:textId="77777777" w:rsidR="00665A6B" w:rsidRDefault="00665A6B">
    <w:pPr>
      <w:pStyle w:val="Cabealho"/>
    </w:pPr>
  </w:p>
  <w:p w14:paraId="063CFF6A" w14:textId="77777777" w:rsidR="00665A6B" w:rsidRDefault="00665A6B">
    <w:pPr>
      <w:pStyle w:val="Cabealho"/>
    </w:pPr>
  </w:p>
  <w:p w14:paraId="6D1F2A12" w14:textId="77777777" w:rsidR="00665A6B" w:rsidRDefault="00665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957"/>
    <w:multiLevelType w:val="multilevel"/>
    <w:tmpl w:val="EA14B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880"/>
      </w:pPr>
    </w:lvl>
  </w:abstractNum>
  <w:num w:numId="1" w16cid:durableId="6475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B"/>
    <w:rsid w:val="0000396D"/>
    <w:rsid w:val="0002762A"/>
    <w:rsid w:val="0005707E"/>
    <w:rsid w:val="000822EA"/>
    <w:rsid w:val="00087808"/>
    <w:rsid w:val="000D5529"/>
    <w:rsid w:val="000D7007"/>
    <w:rsid w:val="000E419A"/>
    <w:rsid w:val="000E6B5F"/>
    <w:rsid w:val="001151E7"/>
    <w:rsid w:val="001B5513"/>
    <w:rsid w:val="001C7FDF"/>
    <w:rsid w:val="00264616"/>
    <w:rsid w:val="002945D2"/>
    <w:rsid w:val="00294864"/>
    <w:rsid w:val="002D17A9"/>
    <w:rsid w:val="003128AD"/>
    <w:rsid w:val="00315BB9"/>
    <w:rsid w:val="00354DBB"/>
    <w:rsid w:val="00383947"/>
    <w:rsid w:val="00460BCB"/>
    <w:rsid w:val="005317B9"/>
    <w:rsid w:val="0054113F"/>
    <w:rsid w:val="00542807"/>
    <w:rsid w:val="00595788"/>
    <w:rsid w:val="00597820"/>
    <w:rsid w:val="005B0AB8"/>
    <w:rsid w:val="005E348F"/>
    <w:rsid w:val="00665A6B"/>
    <w:rsid w:val="006832FB"/>
    <w:rsid w:val="006F33CD"/>
    <w:rsid w:val="007047CF"/>
    <w:rsid w:val="00723355"/>
    <w:rsid w:val="007535F2"/>
    <w:rsid w:val="0076316F"/>
    <w:rsid w:val="007E35D4"/>
    <w:rsid w:val="007E586F"/>
    <w:rsid w:val="00837464"/>
    <w:rsid w:val="00861DBC"/>
    <w:rsid w:val="008A7EEC"/>
    <w:rsid w:val="008D7EE4"/>
    <w:rsid w:val="009B4EAD"/>
    <w:rsid w:val="009B5636"/>
    <w:rsid w:val="00A76F3C"/>
    <w:rsid w:val="00AC546D"/>
    <w:rsid w:val="00AE3E95"/>
    <w:rsid w:val="00B15B7C"/>
    <w:rsid w:val="00B50870"/>
    <w:rsid w:val="00B95954"/>
    <w:rsid w:val="00BA6A95"/>
    <w:rsid w:val="00BB14FF"/>
    <w:rsid w:val="00BF37C2"/>
    <w:rsid w:val="00C078A2"/>
    <w:rsid w:val="00C10EDA"/>
    <w:rsid w:val="00C64CA6"/>
    <w:rsid w:val="00CC76C1"/>
    <w:rsid w:val="00CE27D8"/>
    <w:rsid w:val="00D31C48"/>
    <w:rsid w:val="00D407E6"/>
    <w:rsid w:val="00D4769D"/>
    <w:rsid w:val="00D66ED0"/>
    <w:rsid w:val="00DC526D"/>
    <w:rsid w:val="00DE2B67"/>
    <w:rsid w:val="00DF3F4C"/>
    <w:rsid w:val="00E23BBA"/>
    <w:rsid w:val="00E320D1"/>
    <w:rsid w:val="00E631D9"/>
    <w:rsid w:val="00E76CFC"/>
    <w:rsid w:val="00E904A6"/>
    <w:rsid w:val="00EA2817"/>
    <w:rsid w:val="00F3102B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E022F"/>
  <w15:chartTrackingRefBased/>
  <w15:docId w15:val="{7BA0D399-6C71-45FC-A3CF-E346E2A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64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8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5A6B"/>
  </w:style>
  <w:style w:type="paragraph" w:styleId="Rodap">
    <w:name w:val="footer"/>
    <w:basedOn w:val="Normal"/>
    <w:link w:val="Rodap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5A6B"/>
  </w:style>
  <w:style w:type="paragraph" w:styleId="Textodebalo">
    <w:name w:val="Balloon Text"/>
    <w:basedOn w:val="Normal"/>
    <w:link w:val="TextodebaloChar"/>
    <w:uiPriority w:val="99"/>
    <w:semiHidden/>
    <w:unhideWhenUsed/>
    <w:rsid w:val="0008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0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B0A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B8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5B0AB8"/>
    <w:pPr>
      <w:widowControl w:val="0"/>
      <w:autoSpaceDE w:val="0"/>
      <w:autoSpaceDN w:val="0"/>
      <w:spacing w:before="248" w:after="0" w:line="240" w:lineRule="auto"/>
      <w:ind w:left="399" w:right="397"/>
      <w:jc w:val="center"/>
    </w:pPr>
    <w:rPr>
      <w:rFonts w:ascii="Verdana" w:eastAsia="Verdana" w:hAnsi="Verdana" w:cs="Verdana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B0AB8"/>
    <w:rPr>
      <w:rFonts w:ascii="Verdana" w:eastAsia="Verdana" w:hAnsi="Verdana" w:cs="Verdana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94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23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ESCRITORIO09</dc:creator>
  <cp:keywords/>
  <dc:description/>
  <cp:lastModifiedBy>pc odecace</cp:lastModifiedBy>
  <cp:revision>13</cp:revision>
  <cp:lastPrinted>2023-09-14T13:06:00Z</cp:lastPrinted>
  <dcterms:created xsi:type="dcterms:W3CDTF">2024-01-15T20:52:00Z</dcterms:created>
  <dcterms:modified xsi:type="dcterms:W3CDTF">2024-01-22T19:27:00Z</dcterms:modified>
</cp:coreProperties>
</file>